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24265" w14:textId="77777777" w:rsidR="008D7A3D" w:rsidRPr="00CB6137" w:rsidRDefault="008D7A3D" w:rsidP="008D7A3D">
      <w:pPr>
        <w:pBdr>
          <w:bottom w:val="single" w:sz="12" w:space="8" w:color="DADADA"/>
        </w:pBdr>
        <w:tabs>
          <w:tab w:val="left" w:pos="993"/>
        </w:tabs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31849B"/>
          <w:sz w:val="39"/>
          <w:szCs w:val="39"/>
          <w:lang w:eastAsia="en-GB"/>
        </w:rPr>
      </w:pPr>
      <w:r w:rsidRPr="00CB6137">
        <w:rPr>
          <w:rFonts w:ascii="Arial" w:eastAsia="Times New Roman" w:hAnsi="Arial" w:cs="Arial"/>
          <w:b/>
          <w:bCs/>
          <w:color w:val="31849B"/>
          <w:sz w:val="39"/>
          <w:szCs w:val="39"/>
          <w:lang w:eastAsia="en-GB"/>
        </w:rPr>
        <w:t>Annex 10</w:t>
      </w:r>
      <w:r>
        <w:rPr>
          <w:rFonts w:ascii="Arial" w:eastAsia="Times New Roman" w:hAnsi="Arial" w:cs="Arial"/>
          <w:b/>
          <w:bCs/>
          <w:color w:val="31849B"/>
          <w:sz w:val="39"/>
          <w:szCs w:val="39"/>
          <w:lang w:eastAsia="en-GB"/>
        </w:rPr>
        <w:t>D</w:t>
      </w:r>
    </w:p>
    <w:p w14:paraId="3809F435" w14:textId="77777777" w:rsidR="008D7A3D" w:rsidRDefault="008D7A3D" w:rsidP="008D7A3D">
      <w:pPr>
        <w:rPr>
          <w:rFonts w:ascii="Arial" w:eastAsia="Times New Roman" w:hAnsi="Arial" w:cs="Arial"/>
          <w:b/>
          <w:color w:val="4D4E53"/>
          <w:sz w:val="27"/>
          <w:szCs w:val="27"/>
          <w:lang w:eastAsia="en-GB"/>
        </w:rPr>
      </w:pPr>
    </w:p>
    <w:p w14:paraId="70EA7516" w14:textId="77777777" w:rsidR="008D7A3D" w:rsidRDefault="008D7A3D" w:rsidP="008D7A3D">
      <w:pPr>
        <w:rPr>
          <w:rFonts w:ascii="Arial" w:eastAsia="Times New Roman" w:hAnsi="Arial" w:cs="Arial"/>
          <w:b/>
          <w:color w:val="31849B"/>
          <w:sz w:val="39"/>
          <w:szCs w:val="39"/>
          <w:lang w:eastAsia="en-GB"/>
        </w:rPr>
      </w:pPr>
      <w:r w:rsidRPr="00F5520A">
        <w:rPr>
          <w:rFonts w:ascii="Arial" w:eastAsia="Times New Roman" w:hAnsi="Arial" w:cs="Arial"/>
          <w:b/>
          <w:color w:val="31849B"/>
          <w:sz w:val="39"/>
          <w:szCs w:val="39"/>
          <w:lang w:eastAsia="en-GB"/>
        </w:rPr>
        <w:t>Form for making a submission to the Scheme Manager, Cabinet Office about introducing a new pensionable allowance/non-consolidated payment.</w:t>
      </w:r>
    </w:p>
    <w:p w14:paraId="6D9AB30B" w14:textId="77777777" w:rsidR="008D7A3D" w:rsidRPr="00CB6137" w:rsidRDefault="008D7A3D" w:rsidP="008D7A3D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color w:val="4D4E53"/>
          <w:sz w:val="27"/>
          <w:szCs w:val="27"/>
          <w:lang w:eastAsia="en-GB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296"/>
      </w:tblGrid>
      <w:tr w:rsidR="009236A8" w:rsidRPr="00BD0565" w14:paraId="6A32F71B" w14:textId="77777777" w:rsidTr="00CF7489">
        <w:trPr>
          <w:cantSplit/>
        </w:trPr>
        <w:tc>
          <w:tcPr>
            <w:tcW w:w="8296" w:type="dxa"/>
          </w:tcPr>
          <w:p w14:paraId="62D3961E" w14:textId="77777777" w:rsidR="009236A8" w:rsidRPr="00BD0565" w:rsidRDefault="009236A8" w:rsidP="00CF7489">
            <w:pPr>
              <w:tabs>
                <w:tab w:val="left" w:pos="0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F147BB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 xml:space="preserve">Provide a description of the category of employees who will be </w:t>
            </w:r>
            <w:r w:rsidRPr="00BD0565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>receiving the allowance</w:t>
            </w:r>
          </w:p>
        </w:tc>
      </w:tr>
      <w:tr w:rsidR="009236A8" w:rsidRPr="00BD0565" w14:paraId="0E53ECB2" w14:textId="77777777" w:rsidTr="00CF7489">
        <w:trPr>
          <w:cantSplit/>
        </w:trPr>
        <w:tc>
          <w:tcPr>
            <w:tcW w:w="8296" w:type="dxa"/>
          </w:tcPr>
          <w:p w14:paraId="403EAA77" w14:textId="77777777" w:rsidR="009236A8" w:rsidRPr="00F147BB" w:rsidRDefault="009236A8" w:rsidP="00CF7489">
            <w:pPr>
              <w:tabs>
                <w:tab w:val="left" w:pos="0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3F1E6109" w14:textId="77777777" w:rsidR="009236A8" w:rsidRPr="00BD0565" w:rsidRDefault="009236A8" w:rsidP="00CF7489">
            <w:pPr>
              <w:tabs>
                <w:tab w:val="left" w:pos="0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0B7D6CE4" w14:textId="77777777" w:rsidR="009236A8" w:rsidRPr="00BD0565" w:rsidRDefault="009236A8" w:rsidP="00CF7489">
            <w:pPr>
              <w:tabs>
                <w:tab w:val="left" w:pos="0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65C71967" w14:textId="77777777" w:rsidR="009236A8" w:rsidRPr="00BD0565" w:rsidRDefault="009236A8" w:rsidP="00CF7489">
            <w:pPr>
              <w:tabs>
                <w:tab w:val="left" w:pos="0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22267590" w14:textId="77777777" w:rsidR="009236A8" w:rsidRPr="00BD0565" w:rsidRDefault="009236A8" w:rsidP="00CF7489">
            <w:pPr>
              <w:tabs>
                <w:tab w:val="left" w:pos="0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3878D36E" w14:textId="77777777" w:rsidR="009236A8" w:rsidRPr="00BD0565" w:rsidRDefault="009236A8" w:rsidP="00CF7489">
            <w:pPr>
              <w:tabs>
                <w:tab w:val="left" w:pos="0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</w:tc>
      </w:tr>
      <w:tr w:rsidR="009236A8" w:rsidRPr="00BD0565" w14:paraId="18397457" w14:textId="77777777" w:rsidTr="00CF7489">
        <w:trPr>
          <w:cantSplit/>
        </w:trPr>
        <w:tc>
          <w:tcPr>
            <w:tcW w:w="8296" w:type="dxa"/>
          </w:tcPr>
          <w:p w14:paraId="44AC11F3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F147BB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>What is the monetary amount of the allowance (or range of amount, if the level is variable)</w:t>
            </w:r>
          </w:p>
        </w:tc>
      </w:tr>
      <w:tr w:rsidR="009236A8" w:rsidRPr="00BD0565" w14:paraId="2380E70F" w14:textId="77777777" w:rsidTr="00CF7489">
        <w:trPr>
          <w:cantSplit/>
        </w:trPr>
        <w:tc>
          <w:tcPr>
            <w:tcW w:w="8296" w:type="dxa"/>
          </w:tcPr>
          <w:p w14:paraId="6F30F802" w14:textId="77777777" w:rsidR="009236A8" w:rsidRPr="00F147BB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44A74CBA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613759E7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</w:tc>
      </w:tr>
      <w:tr w:rsidR="009236A8" w:rsidRPr="00BD0565" w14:paraId="0E69BAD2" w14:textId="77777777" w:rsidTr="00CF7489">
        <w:trPr>
          <w:cantSplit/>
        </w:trPr>
        <w:tc>
          <w:tcPr>
            <w:tcW w:w="8296" w:type="dxa"/>
          </w:tcPr>
          <w:p w14:paraId="232CF2C2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F147BB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>What is the frequency of its payment (e.g. monthly, yearly, etc.)</w:t>
            </w:r>
          </w:p>
        </w:tc>
      </w:tr>
      <w:tr w:rsidR="009236A8" w:rsidRPr="00BD0565" w14:paraId="04021D69" w14:textId="77777777" w:rsidTr="00CF7489">
        <w:trPr>
          <w:cantSplit/>
        </w:trPr>
        <w:tc>
          <w:tcPr>
            <w:tcW w:w="8296" w:type="dxa"/>
          </w:tcPr>
          <w:p w14:paraId="0930C290" w14:textId="77777777" w:rsidR="009236A8" w:rsidRPr="00F147BB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2EA4D199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0409B8C5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</w:tc>
      </w:tr>
      <w:tr w:rsidR="009236A8" w:rsidRPr="00BD0565" w14:paraId="03A04D79" w14:textId="77777777" w:rsidTr="00CF7489">
        <w:trPr>
          <w:cantSplit/>
        </w:trPr>
        <w:tc>
          <w:tcPr>
            <w:tcW w:w="8296" w:type="dxa"/>
          </w:tcPr>
          <w:p w14:paraId="602EEF54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F147BB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 xml:space="preserve">State whether the payment is permanent, or does the </w:t>
            </w:r>
            <w:r w:rsidRPr="00BD0565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>employee need to re-qualify for it each year</w:t>
            </w:r>
          </w:p>
        </w:tc>
      </w:tr>
      <w:tr w:rsidR="009236A8" w:rsidRPr="00BD0565" w14:paraId="30F67BCE" w14:textId="77777777" w:rsidTr="00CF7489">
        <w:trPr>
          <w:cantSplit/>
        </w:trPr>
        <w:tc>
          <w:tcPr>
            <w:tcW w:w="8296" w:type="dxa"/>
          </w:tcPr>
          <w:p w14:paraId="37C8DA46" w14:textId="77777777" w:rsidR="009236A8" w:rsidRPr="00F147BB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2F6A7590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222CEFC1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</w:tc>
      </w:tr>
      <w:tr w:rsidR="009236A8" w:rsidRPr="00BD0565" w14:paraId="276BE0FC" w14:textId="77777777" w:rsidTr="00CF7489">
        <w:trPr>
          <w:cantSplit/>
        </w:trPr>
        <w:tc>
          <w:tcPr>
            <w:tcW w:w="8296" w:type="dxa"/>
          </w:tcPr>
          <w:p w14:paraId="7AF86C9E" w14:textId="77777777" w:rsidR="009236A8" w:rsidRPr="00BD0565" w:rsidRDefault="009236A8" w:rsidP="00CF7489">
            <w:pPr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F147BB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>State the date from which the pensionable payment is proposed to be introduced from</w:t>
            </w:r>
          </w:p>
        </w:tc>
      </w:tr>
      <w:tr w:rsidR="009236A8" w:rsidRPr="00BD0565" w14:paraId="306F1471" w14:textId="77777777" w:rsidTr="00CF7489">
        <w:trPr>
          <w:cantSplit/>
        </w:trPr>
        <w:tc>
          <w:tcPr>
            <w:tcW w:w="8296" w:type="dxa"/>
          </w:tcPr>
          <w:p w14:paraId="70A2F97D" w14:textId="77777777" w:rsidR="009236A8" w:rsidRPr="00F147BB" w:rsidRDefault="009236A8" w:rsidP="00CF7489">
            <w:pPr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374A175D" w14:textId="77777777" w:rsidR="009236A8" w:rsidRPr="00BD0565" w:rsidRDefault="009236A8" w:rsidP="00CF7489">
            <w:pPr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</w:tc>
      </w:tr>
      <w:tr w:rsidR="009236A8" w:rsidRPr="00BD0565" w14:paraId="5319161D" w14:textId="77777777" w:rsidTr="00CF7489">
        <w:trPr>
          <w:cantSplit/>
        </w:trPr>
        <w:tc>
          <w:tcPr>
            <w:tcW w:w="8296" w:type="dxa"/>
          </w:tcPr>
          <w:p w14:paraId="306FFBBC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F147BB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lastRenderedPageBreak/>
              <w:t>Confirm that everyone who is paid the allowance/non-consolidated payment will receive it on a pensionable basis</w:t>
            </w:r>
          </w:p>
        </w:tc>
      </w:tr>
      <w:tr w:rsidR="009236A8" w:rsidRPr="00BD0565" w14:paraId="419DE957" w14:textId="77777777" w:rsidTr="00CF7489">
        <w:trPr>
          <w:cantSplit/>
        </w:trPr>
        <w:tc>
          <w:tcPr>
            <w:tcW w:w="8296" w:type="dxa"/>
          </w:tcPr>
          <w:p w14:paraId="047246EE" w14:textId="77777777" w:rsidR="009236A8" w:rsidRPr="00F147BB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2F17DD9F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</w:tc>
      </w:tr>
      <w:tr w:rsidR="009236A8" w:rsidRPr="00BD0565" w14:paraId="3A21A724" w14:textId="77777777" w:rsidTr="00CF7489">
        <w:trPr>
          <w:cantSplit/>
        </w:trPr>
        <w:tc>
          <w:tcPr>
            <w:tcW w:w="8296" w:type="dxa"/>
          </w:tcPr>
          <w:p w14:paraId="620D7A82" w14:textId="77777777" w:rsidR="009236A8" w:rsidRPr="00BD0565" w:rsidRDefault="009236A8" w:rsidP="00CF7489">
            <w:pPr>
              <w:pStyle w:val="ListParagraph"/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F147BB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>Confirm that employees will have no power to manipulate when they will receive the allowance/non-consolidated payment</w:t>
            </w:r>
          </w:p>
        </w:tc>
      </w:tr>
      <w:tr w:rsidR="009236A8" w:rsidRPr="00BD0565" w14:paraId="45AA1723" w14:textId="77777777" w:rsidTr="00CF7489">
        <w:trPr>
          <w:cantSplit/>
        </w:trPr>
        <w:tc>
          <w:tcPr>
            <w:tcW w:w="8296" w:type="dxa"/>
          </w:tcPr>
          <w:p w14:paraId="3815E8B8" w14:textId="77777777" w:rsidR="009236A8" w:rsidRPr="00F147BB" w:rsidRDefault="009236A8" w:rsidP="00CF7489">
            <w:pPr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3B8DB01D" w14:textId="77777777" w:rsidR="009236A8" w:rsidRPr="00BD0565" w:rsidRDefault="009236A8" w:rsidP="00CF7489">
            <w:pPr>
              <w:tabs>
                <w:tab w:val="left" w:pos="18"/>
              </w:tabs>
              <w:ind w:left="18"/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</w:tc>
      </w:tr>
      <w:tr w:rsidR="009236A8" w:rsidRPr="00BD0565" w14:paraId="0C285EA7" w14:textId="77777777" w:rsidTr="00CF7489">
        <w:trPr>
          <w:cantSplit/>
        </w:trPr>
        <w:tc>
          <w:tcPr>
            <w:tcW w:w="8296" w:type="dxa"/>
          </w:tcPr>
          <w:p w14:paraId="294661F3" w14:textId="77777777" w:rsidR="009236A8" w:rsidRPr="00BD0565" w:rsidRDefault="009236A8" w:rsidP="00CF7489">
            <w:pPr>
              <w:tabs>
                <w:tab w:val="left" w:pos="993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F147BB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 xml:space="preserve">We acknowledge that </w:t>
            </w:r>
            <w:r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 xml:space="preserve">the Scheme Manager, </w:t>
            </w:r>
            <w:r w:rsidRPr="00F147BB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 xml:space="preserve">Cabinet Office cannot agree to the allowance/non-consolidated payment being made pensionable until any past </w:t>
            </w:r>
            <w:r w:rsidRPr="00BD0565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 xml:space="preserve">service costs identified by the scheme actuary have been paid by the employer to the </w:t>
            </w:r>
            <w:r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 xml:space="preserve">Cabinet Office </w:t>
            </w:r>
            <w:r w:rsidRPr="00BD0565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>Civil Superannuation Vote.</w:t>
            </w:r>
          </w:p>
        </w:tc>
      </w:tr>
      <w:tr w:rsidR="009236A8" w:rsidRPr="00BD0565" w14:paraId="1E7113EA" w14:textId="77777777" w:rsidTr="00CF7489">
        <w:trPr>
          <w:cantSplit/>
        </w:trPr>
        <w:tc>
          <w:tcPr>
            <w:tcW w:w="8296" w:type="dxa"/>
            <w:vAlign w:val="bottom"/>
          </w:tcPr>
          <w:p w14:paraId="03C3E910" w14:textId="77777777" w:rsidR="009236A8" w:rsidRPr="00F147BB" w:rsidRDefault="009236A8" w:rsidP="00CF7489">
            <w:pPr>
              <w:tabs>
                <w:tab w:val="left" w:pos="993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0DD0CDBA" w14:textId="77777777" w:rsidR="009236A8" w:rsidRPr="00BD0565" w:rsidRDefault="009236A8" w:rsidP="00CF7489">
            <w:pPr>
              <w:tabs>
                <w:tab w:val="left" w:pos="993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BD0565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>Name:                                                     Telephone No:</w:t>
            </w:r>
          </w:p>
        </w:tc>
      </w:tr>
      <w:tr w:rsidR="009236A8" w:rsidRPr="00BD0565" w14:paraId="17FCBD47" w14:textId="77777777" w:rsidTr="00CF7489">
        <w:trPr>
          <w:cantSplit/>
        </w:trPr>
        <w:tc>
          <w:tcPr>
            <w:tcW w:w="8296" w:type="dxa"/>
            <w:vAlign w:val="bottom"/>
          </w:tcPr>
          <w:p w14:paraId="7315CC73" w14:textId="77777777" w:rsidR="009236A8" w:rsidRPr="00F147BB" w:rsidRDefault="009236A8" w:rsidP="00CF7489">
            <w:pPr>
              <w:tabs>
                <w:tab w:val="left" w:pos="993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26514CD1" w14:textId="77777777" w:rsidR="009236A8" w:rsidRPr="00BD0565" w:rsidRDefault="009236A8" w:rsidP="00CF7489">
            <w:pPr>
              <w:tabs>
                <w:tab w:val="left" w:pos="993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BD0565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>Email:</w:t>
            </w:r>
          </w:p>
        </w:tc>
      </w:tr>
      <w:tr w:rsidR="009236A8" w:rsidRPr="00BD0565" w14:paraId="52FE660A" w14:textId="77777777" w:rsidTr="00CF7489">
        <w:trPr>
          <w:cantSplit/>
        </w:trPr>
        <w:tc>
          <w:tcPr>
            <w:tcW w:w="8296" w:type="dxa"/>
            <w:vAlign w:val="bottom"/>
          </w:tcPr>
          <w:p w14:paraId="55F60DFB" w14:textId="77777777" w:rsidR="009236A8" w:rsidRPr="00F147BB" w:rsidRDefault="009236A8" w:rsidP="00CF7489">
            <w:pPr>
              <w:tabs>
                <w:tab w:val="left" w:pos="993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</w:p>
          <w:p w14:paraId="5B833112" w14:textId="77777777" w:rsidR="009236A8" w:rsidRPr="00BD0565" w:rsidRDefault="009236A8" w:rsidP="00CF7489">
            <w:pPr>
              <w:tabs>
                <w:tab w:val="left" w:pos="993"/>
              </w:tabs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</w:pPr>
            <w:r w:rsidRPr="00BD0565">
              <w:rPr>
                <w:rFonts w:ascii="Arial" w:eastAsia="Times New Roman" w:hAnsi="Arial" w:cs="Arial"/>
                <w:color w:val="4D4E53"/>
                <w:sz w:val="24"/>
                <w:szCs w:val="24"/>
                <w:lang w:eastAsia="en-GB"/>
              </w:rPr>
              <w:t>Name of employer:                                                               Date:     /     /</w:t>
            </w:r>
          </w:p>
        </w:tc>
      </w:tr>
    </w:tbl>
    <w:p w14:paraId="049D7A0F" w14:textId="77777777" w:rsidR="008D7A3D" w:rsidRPr="00CB6137" w:rsidRDefault="008D7A3D" w:rsidP="008D7A3D">
      <w:pPr>
        <w:rPr>
          <w:rFonts w:ascii="Arial" w:hAnsi="Arial" w:cs="Arial"/>
          <w:lang w:val="en-US"/>
        </w:rPr>
      </w:pPr>
    </w:p>
    <w:p w14:paraId="28603E8F" w14:textId="77777777" w:rsidR="007D0021" w:rsidRPr="00F5520A" w:rsidRDefault="008D7A3D">
      <w:pPr>
        <w:rPr>
          <w:rFonts w:ascii="Arial" w:hAnsi="Arial" w:cs="Arial"/>
          <w:sz w:val="24"/>
          <w:szCs w:val="24"/>
          <w:lang w:val="en-US"/>
        </w:rPr>
      </w:pPr>
      <w:r w:rsidRPr="00F5520A">
        <w:rPr>
          <w:rFonts w:ascii="Arial" w:hAnsi="Arial" w:cs="Arial"/>
          <w:sz w:val="24"/>
          <w:szCs w:val="24"/>
          <w:lang w:val="en-US"/>
        </w:rPr>
        <w:t xml:space="preserve">Email the completed form to the Scheme Manager, Cabinet Office at the following address: </w:t>
      </w:r>
      <w:hyperlink r:id="rId6" w:history="1">
        <w:r w:rsidRPr="00F5520A">
          <w:rPr>
            <w:rStyle w:val="Hyperlink"/>
            <w:rFonts w:ascii="Arial" w:hAnsi="Arial" w:cs="Arial"/>
            <w:sz w:val="24"/>
            <w:szCs w:val="24"/>
            <w:lang w:val="en-US"/>
          </w:rPr>
          <w:t>cspsemployersenquiries@cabinetoffice.gov.uk</w:t>
        </w:r>
      </w:hyperlink>
    </w:p>
    <w:sectPr w:rsidR="00E94546" w:rsidRPr="00F5520A" w:rsidSect="00F5520A">
      <w:footerReference w:type="even" r:id="rId7"/>
      <w:footerReference w:type="default" r:id="rId8"/>
      <w:footerReference w:type="first" r:id="rId9"/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DC2C" w14:textId="77777777" w:rsidR="007D0021" w:rsidRDefault="007D0021" w:rsidP="007D0021">
      <w:pPr>
        <w:spacing w:after="0" w:line="240" w:lineRule="auto"/>
      </w:pPr>
      <w:r>
        <w:separator/>
      </w:r>
    </w:p>
  </w:endnote>
  <w:endnote w:type="continuationSeparator" w:id="0">
    <w:p w14:paraId="328DDA29" w14:textId="77777777" w:rsidR="007D0021" w:rsidRDefault="007D0021" w:rsidP="007D0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141A" w14:textId="198A2BFF" w:rsidR="007D0021" w:rsidRDefault="007D00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C696BF" wp14:editId="2C4365C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96770" cy="347980"/>
              <wp:effectExtent l="0" t="0" r="17780" b="0"/>
              <wp:wrapNone/>
              <wp:docPr id="461538637" name="Text Box 2" descr="Capita – Confidenti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6770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49613" w14:textId="680E0787" w:rsidR="007D0021" w:rsidRPr="007D0021" w:rsidRDefault="007D0021" w:rsidP="007D002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002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Capita – Confidential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C696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apita – Confidential INTERNAL" style="position:absolute;margin-left:0;margin-top:0;width:165.1pt;height:27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O2XEwIAACIEAAAOAAAAZHJzL2Uyb0RvYy54bWysU99v2jAQfp+0/8Hy+0hgbSkRoWKtmCah&#10;thKd+uw4Nolk+yzbkLC/fmdDoO32NO3FOd9d7sf3fZ7f9VqRvXC+BVPS8SinRBgOdWu2Jf35svpy&#10;S4kPzNRMgRElPQhP7xafP807W4gJNKBq4QgWMb7obEmbEGyRZZ43QjM/AisMBiU4zQJe3TarHeuw&#10;ulbZJM9vsg5cbR1w4T16H45Bukj1pRQ8PEnpRSCqpDhbSKdLZxXPbDFnxdYx27T8NAb7hyk0aw02&#10;PZd6YIGRnWv/KKVb7sCDDCMOOgMpWy7SDrjNOP+wzaZhVqRdEBxvzzD5/1eWP+439tmR0H+DHgmM&#10;gHTWFx6dcZ9eOh2/OCnBOEJ4OMMm+kA4Oif57GY6xRDH2Ner6ew24Zpd/rbOh+8CNIlGSR3SktBi&#10;+7UP2BFTh5TYzMCqVSpRo8w7ByZGT3YZMVqhr3rS1m/Gr6A+4FYOjoR7y1cttl4zH56ZQ4ZxWlRt&#10;eMJDKuhKCieLkgbcr7/5Yz4Cj1FKOlRMSQ1KmhL1wyAhk+urPI8KSzc03GBUyRjP8usYNzt9DyjG&#10;Mb4Ly5MZk4MaTOlAv6Kol7Ebhpjh2LOk1WDeh6N+8VFwsVymJBSTZWFtNpbH0hGzCOhL/8qcPaEe&#10;kK9HGDTFig/gH3Pjn94udwEpSMxEfI9onmBHISbCTo8mKv3tPWVdnvbiNwAAAP//AwBQSwMEFAAG&#10;AAgAAAAhAIHYi+nbAAAABAEAAA8AAABkcnMvZG93bnJldi54bWxMj81OwzAQhO9IfQdrkbhRhxSi&#10;KsSpqvKjXglIcHTibRw1XofYbcPbd+FSLiuNZjTzbbGaXC+OOIbOk4K7eQICqfGmo1bBx/vL7RJE&#10;iJqM7j2hgh8MsCpnV4XOjT/RGx6r2AouoZBrBTbGIZcyNBadDnM/ILG386PTkeXYSjPqE5e7XqZJ&#10;kkmnO+IFqwfcWGz21cEpyJ5e13b4zL6+d2nYhtrvY+Wflbq5ntaPICJO8RKGX3xGh5KZan8gE0Sv&#10;gB+Jf5e9xSJJQdQKHu6XIMtC/ocvzwAAAP//AwBQSwECLQAUAAYACAAAACEAtoM4kv4AAADhAQAA&#10;EwAAAAAAAAAAAAAAAAAAAAAAW0NvbnRlbnRfVHlwZXNdLnhtbFBLAQItABQABgAIAAAAIQA4/SH/&#10;1gAAAJQBAAALAAAAAAAAAAAAAAAAAC8BAABfcmVscy8ucmVsc1BLAQItABQABgAIAAAAIQA/LO2X&#10;EwIAACIEAAAOAAAAAAAAAAAAAAAAAC4CAABkcnMvZTJvRG9jLnhtbFBLAQItABQABgAIAAAAIQCB&#10;2Ivp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0549613" w14:textId="680E0787" w:rsidR="007D0021" w:rsidRPr="007D0021" w:rsidRDefault="007D0021" w:rsidP="007D002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7D0021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Capita – Confidential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F1D97" w14:textId="438EEA6C" w:rsidR="007D0021" w:rsidRDefault="007D00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CC412DD" wp14:editId="17FF5779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96770" cy="347980"/>
              <wp:effectExtent l="0" t="0" r="17780" b="0"/>
              <wp:wrapNone/>
              <wp:docPr id="613303745" name="Text Box 3" descr="Capita – Confidenti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6770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51E010" w14:textId="220D7C96" w:rsidR="007D0021" w:rsidRPr="007D0021" w:rsidRDefault="007D0021" w:rsidP="007D002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002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Capita – Confidential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412D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apita – Confidential INTERNAL" style="position:absolute;margin-left:0;margin-top:0;width:165.1pt;height:27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7VFAIAACIEAAAOAAAAZHJzL2Uyb0RvYy54bWysU11v2jAUfZ+0/2D5fSSwtpSIULFWTJOq&#10;thKd+mwch0RKfC3bkLBfv2NDYOv2NO3Fub735n6cczy/69uG7ZV1Nemcj0cpZ0pLKmq9zfn319Wn&#10;W86cF7oQDWmV84Ny/G7x8cO8M5maUEVNoSxDEe2yzuS88t5kSeJkpVrhRmSURrAk2wqPq90mhRUd&#10;qrdNMknTm6QjWxhLUjkH78MxyBexflkq6Z/L0inPmpxjNh9PG89NOJPFXGRbK0xVy9MY4h+maEWt&#10;0fRc6kF4wXa2/qNUW0tLjko/ktQmVJa1VHEHbDNO322zroRRcReA48wZJvf/ysqn/dq8WOb7L9SD&#10;wABIZ1zm4Az79KVtwxeTMsQB4eEMm+o9k3BO0tnNdIqQROzz1XR2G3FNLn8b6/xXRS0LRs4taIlo&#10;if2j8+iI1CElNNO0qpsmUtPo3xxIDJ7kMmKwfL/pWV1gkmH8DRUHbGXpSLgzclWj9aNw/kVYMIxp&#10;oVr/jKNsqMs5nSzOKrI//uYP+QAeUc46KCbnGpLmrPmmQcjk+ipNg8LiDYYdjE00xrP0OsT1rr0n&#10;iHGMd2FkNEOybwaztNS+QdTL0A0hoSV65nwzmPf+qF88CqmWy5gEMRnhH/XayFA6YBYAfe3fhDUn&#10;1D34eqJBUyJ7B/4xN/zpzHLnQUFkJuB7RPMEO4QYCTs9mqD0X+8x6/K0Fz8BAAD//wMAUEsDBBQA&#10;BgAIAAAAIQCB2Ivp2wAAAAQBAAAPAAAAZHJzL2Rvd25yZXYueG1sTI/NTsMwEITvSH0Ha5G4UYcU&#10;oirEqaryo14JSHB04m0cNV6H2G3D23fhUi4rjWY0822xmlwvjjiGzpOCu3kCAqnxpqNWwcf7y+0S&#10;RIiajO49oYIfDLAqZ1eFzo0/0Rseq9gKLqGQawU2xiGXMjQWnQ5zPyCxt/Oj05Hl2Eoz6hOXu16m&#10;SZJJpzviBasH3Fhs9tXBKcieXtd2+My+vndp2Iba72Pln5W6uZ7WjyAiTvEShl98RoeSmWp/IBNE&#10;r4AfiX+XvcUiSUHUCh7ulyDLQv6HL88AAAD//wMAUEsBAi0AFAAGAAgAAAAhALaDOJL+AAAA4QEA&#10;ABMAAAAAAAAAAAAAAAAAAAAAAFtDb250ZW50X1R5cGVzXS54bWxQSwECLQAUAAYACAAAACEAOP0h&#10;/9YAAACUAQAACwAAAAAAAAAAAAAAAAAvAQAAX3JlbHMvLnJlbHNQSwECLQAUAAYACAAAACEAbroe&#10;1RQCAAAiBAAADgAAAAAAAAAAAAAAAAAuAgAAZHJzL2Uyb0RvYy54bWxQSwECLQAUAAYACAAAACEA&#10;gdiL6d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2A51E010" w14:textId="220D7C96" w:rsidR="007D0021" w:rsidRPr="007D0021" w:rsidRDefault="007D0021" w:rsidP="007D002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7D0021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Capita – Confidential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3F4C" w14:textId="555AC1C0" w:rsidR="007D0021" w:rsidRDefault="007D00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C7B8C5" wp14:editId="05A115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96770" cy="347980"/>
              <wp:effectExtent l="0" t="0" r="17780" b="0"/>
              <wp:wrapNone/>
              <wp:docPr id="671391775" name="Text Box 1" descr="Capita – Confidential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6770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AE836" w14:textId="799B1F27" w:rsidR="007D0021" w:rsidRPr="007D0021" w:rsidRDefault="007D0021" w:rsidP="007D002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002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Capita – Confidential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7B8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apita – Confidential INTERNAL" style="position:absolute;margin-left:0;margin-top:0;width:165.1pt;height:27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5YcEAIAABsEAAAOAAAAZHJzL2Uyb0RvYy54bWysU99v2jAQfp+0/8Hy+0hgbSkRoWKtmCah&#10;thKd+mwcm0SyfZZtSNhfv7MTYOv2VPXFOd9d7sf3fZ7fdVqRg3C+AVPS8SinRBgOVWN2Jf35svpy&#10;S4kPzFRMgRElPQpP7xafP81bW4gJ1KAq4QgWMb5obUnrEGyRZZ7XQjM/AisMBiU4zQJe3S6rHGux&#10;ulbZJM9vshZcZR1w4T16H/ogXaT6UgoenqT0IhBVUpwtpNOlcxvPbDFnxc4xWzd8GIO9YwrNGoNN&#10;z6UeWGBk75p/SumGO/Agw4iDzkDKhou0A24zzt9ss6mZFWkXBMfbM0z+48ryx8PGPjsSum/QIYER&#10;kNb6wqMz7tNJp+MXJyUYRwiPZ9hEFwhH5ySf3UynGOIY+3o1nd0mXLPL39b58F2AJtEoqUNaElrs&#10;sPYBO2LqKSU2M7BqlErUKPOXAxOjJ7uMGK3Qbbth7i1UR1zHQc+0t3zVYM818+GZOaQWx0S5hic8&#10;pIK2pDBYlNTgfv3PH/MRcYxS0qJUSmpQy5SoHwaZmFxf5XmUVrqh4U7GNhnjWX4d42av7wFVOMYH&#10;YXkyY3JQJ1M60K+o5mXshiFmOPYs6fZk3odeuPgauFguUxKqyLKwNhvLY+kIVkTypXtlzg5wByTq&#10;EU5iYsUb1Pvc+Ke3y31A7BMlEdgezQFvVGBiangtUeJ/3lPW5U0vfgMAAP//AwBQSwMEFAAGAAgA&#10;AAAhAIHYi+nbAAAABAEAAA8AAABkcnMvZG93bnJldi54bWxMj81OwzAQhO9IfQdrkbhRhxSiKsSp&#10;qvKjXglIcHTibRw1XofYbcPbd+FSLiuNZjTzbbGaXC+OOIbOk4K7eQICqfGmo1bBx/vL7RJEiJqM&#10;7j2hgh8MsCpnV4XOjT/RGx6r2AouoZBrBTbGIZcyNBadDnM/ILG386PTkeXYSjPqE5e7XqZJkkmn&#10;O+IFqwfcWGz21cEpyJ5e13b4zL6+d2nYhtrvY+Wflbq5ntaPICJO8RKGX3xGh5KZan8gE0SvgB+J&#10;f5e9xSJJQdQKHu6XIMtC/ocvzwAAAP//AwBQSwECLQAUAAYACAAAACEAtoM4kv4AAADhAQAAEwAA&#10;AAAAAAAAAAAAAAAAAAAAW0NvbnRlbnRfVHlwZXNdLnhtbFBLAQItABQABgAIAAAAIQA4/SH/1gAA&#10;AJQBAAALAAAAAAAAAAAAAAAAAC8BAABfcmVscy8ucmVsc1BLAQItABQABgAIAAAAIQCMI5YcEAIA&#10;ABsEAAAOAAAAAAAAAAAAAAAAAC4CAABkcnMvZTJvRG9jLnhtbFBLAQItABQABgAIAAAAIQCB2Ivp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AAAE836" w14:textId="799B1F27" w:rsidR="007D0021" w:rsidRPr="007D0021" w:rsidRDefault="007D0021" w:rsidP="007D002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7D0021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Capita – Confidential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93A2" w14:textId="77777777" w:rsidR="007D0021" w:rsidRDefault="007D0021" w:rsidP="007D0021">
      <w:pPr>
        <w:spacing w:after="0" w:line="240" w:lineRule="auto"/>
      </w:pPr>
      <w:r>
        <w:separator/>
      </w:r>
    </w:p>
  </w:footnote>
  <w:footnote w:type="continuationSeparator" w:id="0">
    <w:p w14:paraId="70593B1B" w14:textId="77777777" w:rsidR="007D0021" w:rsidRDefault="007D0021" w:rsidP="007D0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3D"/>
    <w:rsid w:val="00271E6C"/>
    <w:rsid w:val="007D0021"/>
    <w:rsid w:val="008D7A3D"/>
    <w:rsid w:val="009236A8"/>
    <w:rsid w:val="00B462F4"/>
    <w:rsid w:val="00F123F5"/>
    <w:rsid w:val="00F5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06CD2"/>
  <w15:docId w15:val="{273F791A-1A34-4553-94FD-0E71E3B4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A3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7A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7A3D"/>
    <w:pPr>
      <w:ind w:left="720"/>
      <w:contextualSpacing/>
    </w:pPr>
  </w:style>
  <w:style w:type="table" w:styleId="TableGrid">
    <w:name w:val="Table Grid"/>
    <w:basedOn w:val="TableNormal"/>
    <w:uiPriority w:val="39"/>
    <w:rsid w:val="008D7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D0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psemployersenquiries@cabinetoffice.gov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862b4fa-6862-4600-963c-cc87cec1c85f}" enabled="1" method="Standard" siteId="{1edaad83-b2ef-483d-81f1-2c48682f40e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1276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Equiniti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Smith</dc:creator>
  <cp:lastModifiedBy>Edwards, Montarna (Capita Experience Pension Solutions)</cp:lastModifiedBy>
  <cp:revision>2</cp:revision>
  <dcterms:created xsi:type="dcterms:W3CDTF">2025-11-24T13:52:00Z</dcterms:created>
  <dcterms:modified xsi:type="dcterms:W3CDTF">2025-11-24T13:52:00Z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2804a01f,1b82854d,248e45c1</vt:lpwstr>
  </property>
  <property fmtid="{D5CDD505-2E9C-101B-9397-08002B2CF9AE}" pid="3" name="ClassificationContentMarkingFooterFontProps">
    <vt:lpwstr>#000000,10,Arial</vt:lpwstr>
  </property>
  <property fmtid="{D5CDD505-2E9C-101B-9397-08002B2CF9AE}" pid="4" name="ClassificationContentMarkingFooterText">
    <vt:lpwstr>Capita – Confidential INTERNAL</vt:lpwstr>
  </property>
</Properties>
</file>